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02D8A" w14:textId="77777777" w:rsidR="00720250" w:rsidRPr="00720250" w:rsidRDefault="00720250" w:rsidP="00720250">
      <w:pPr>
        <w:jc w:val="center"/>
        <w:rPr>
          <w:rFonts w:ascii="Calibri" w:hAnsi="Calibri" w:cs="Calibri"/>
          <w:b/>
          <w:bCs/>
          <w:sz w:val="24"/>
          <w:szCs w:val="24"/>
          <w:lang w:val="en-US"/>
        </w:rPr>
      </w:pPr>
      <w:r w:rsidRPr="00720250">
        <w:rPr>
          <w:rFonts w:ascii="Calibri" w:hAnsi="Calibri" w:cs="Calibri"/>
          <w:b/>
          <w:bCs/>
          <w:sz w:val="24"/>
          <w:szCs w:val="24"/>
          <w:lang w:val="en-US"/>
        </w:rPr>
        <w:t>Scarning Parish Council</w:t>
      </w:r>
    </w:p>
    <w:p w14:paraId="625FE23E" w14:textId="77777777" w:rsidR="00720250" w:rsidRPr="00720250" w:rsidRDefault="00720250" w:rsidP="00720250">
      <w:pPr>
        <w:jc w:val="center"/>
        <w:rPr>
          <w:rFonts w:ascii="Calibri" w:hAnsi="Calibri" w:cs="Calibri"/>
          <w:b/>
          <w:bCs/>
          <w:sz w:val="24"/>
          <w:szCs w:val="24"/>
          <w:lang w:val="en-US"/>
        </w:rPr>
      </w:pPr>
      <w:r w:rsidRPr="00720250">
        <w:rPr>
          <w:rFonts w:ascii="Calibri" w:hAnsi="Calibri" w:cs="Calibri"/>
          <w:b/>
          <w:bCs/>
          <w:sz w:val="24"/>
          <w:szCs w:val="24"/>
          <w:lang w:val="en-US"/>
        </w:rPr>
        <w:t>Accounts – year ended 31</w:t>
      </w:r>
      <w:r w:rsidRPr="00720250">
        <w:rPr>
          <w:rFonts w:ascii="Calibri" w:hAnsi="Calibri" w:cs="Calibri"/>
          <w:b/>
          <w:bCs/>
          <w:sz w:val="24"/>
          <w:szCs w:val="24"/>
          <w:vertAlign w:val="superscript"/>
          <w:lang w:val="en-US"/>
        </w:rPr>
        <w:t>st</w:t>
      </w:r>
      <w:r w:rsidRPr="00720250">
        <w:rPr>
          <w:rFonts w:ascii="Calibri" w:hAnsi="Calibri" w:cs="Calibri"/>
          <w:b/>
          <w:bCs/>
          <w:sz w:val="24"/>
          <w:szCs w:val="24"/>
          <w:lang w:val="en-US"/>
        </w:rPr>
        <w:t xml:space="preserve"> March 2024</w:t>
      </w:r>
    </w:p>
    <w:p w14:paraId="65A80D84" w14:textId="63F02686" w:rsidR="00720250" w:rsidRPr="00720250" w:rsidRDefault="00720250" w:rsidP="00AA51F9">
      <w:pPr>
        <w:jc w:val="center"/>
        <w:rPr>
          <w:rFonts w:ascii="Calibri" w:hAnsi="Calibri" w:cs="Calibri"/>
          <w:b/>
          <w:bCs/>
          <w:sz w:val="24"/>
          <w:szCs w:val="24"/>
          <w:lang w:val="en-US"/>
        </w:rPr>
      </w:pPr>
      <w:r w:rsidRPr="00720250">
        <w:rPr>
          <w:rFonts w:ascii="Calibri" w:hAnsi="Calibri" w:cs="Calibri"/>
          <w:b/>
          <w:bCs/>
          <w:sz w:val="24"/>
          <w:szCs w:val="24"/>
          <w:lang w:val="en-US"/>
        </w:rPr>
        <w:t>Explanation of significant variances in income and expenditure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767"/>
        <w:gridCol w:w="1347"/>
        <w:gridCol w:w="1701"/>
        <w:gridCol w:w="1276"/>
        <w:gridCol w:w="3685"/>
      </w:tblGrid>
      <w:tr w:rsidR="00720250" w:rsidRPr="00720250" w14:paraId="65C3D511" w14:textId="77777777" w:rsidTr="00720250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B7BE8" w14:textId="77777777" w:rsidR="00720250" w:rsidRPr="00720250" w:rsidRDefault="00720250" w:rsidP="00720250">
            <w:pPr>
              <w:spacing w:after="160" w:line="259" w:lineRule="auto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720250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 xml:space="preserve">Section 1 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D7641" w14:textId="77777777" w:rsidR="00720250" w:rsidRPr="00720250" w:rsidRDefault="00720250" w:rsidP="00720250">
            <w:pPr>
              <w:spacing w:after="160" w:line="259" w:lineRule="auto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720250">
              <w:rPr>
                <w:rFonts w:ascii="Calibri" w:hAnsi="Calibri" w:cs="Calibri"/>
                <w:b/>
                <w:sz w:val="24"/>
                <w:szCs w:val="24"/>
              </w:rPr>
              <w:t>31 March 2023</w:t>
            </w:r>
            <w:r w:rsidRPr="00720250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 xml:space="preserve">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E88EF" w14:textId="77777777" w:rsidR="00720250" w:rsidRPr="00720250" w:rsidRDefault="00720250" w:rsidP="00720250">
            <w:pPr>
              <w:spacing w:after="160" w:line="259" w:lineRule="auto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720250">
              <w:rPr>
                <w:rFonts w:ascii="Calibri" w:hAnsi="Calibri" w:cs="Calibri"/>
                <w:b/>
                <w:sz w:val="24"/>
                <w:szCs w:val="24"/>
              </w:rPr>
              <w:t>31 March 2024</w:t>
            </w:r>
          </w:p>
          <w:p w14:paraId="27B81331" w14:textId="77777777" w:rsidR="00720250" w:rsidRPr="00720250" w:rsidRDefault="00720250" w:rsidP="00720250">
            <w:pPr>
              <w:spacing w:after="160" w:line="259" w:lineRule="auto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720250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4F486" w14:textId="77777777" w:rsidR="00720250" w:rsidRPr="00720250" w:rsidRDefault="00720250" w:rsidP="00720250">
            <w:pPr>
              <w:spacing w:after="160" w:line="259" w:lineRule="auto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720250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Variance</w:t>
            </w:r>
          </w:p>
          <w:p w14:paraId="2DE59B96" w14:textId="77777777" w:rsidR="00720250" w:rsidRPr="00720250" w:rsidRDefault="00720250" w:rsidP="00720250">
            <w:pPr>
              <w:spacing w:after="160" w:line="259" w:lineRule="auto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720250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   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E9A57" w14:textId="77777777" w:rsidR="00720250" w:rsidRPr="00720250" w:rsidRDefault="00720250" w:rsidP="00720250">
            <w:pPr>
              <w:spacing w:after="160" w:line="259" w:lineRule="auto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720250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Explanation of variance</w:t>
            </w:r>
          </w:p>
        </w:tc>
      </w:tr>
      <w:tr w:rsidR="00720250" w:rsidRPr="00720250" w14:paraId="25935D17" w14:textId="77777777" w:rsidTr="00720250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1E8BC" w14:textId="77777777" w:rsidR="00720250" w:rsidRPr="00720250" w:rsidRDefault="00720250" w:rsidP="00720250">
            <w:pPr>
              <w:spacing w:after="160" w:line="259" w:lineRule="auto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720250">
              <w:rPr>
                <w:rFonts w:ascii="Calibri" w:hAnsi="Calibri" w:cs="Calibri"/>
                <w:sz w:val="24"/>
                <w:szCs w:val="24"/>
                <w:lang w:val="en-US"/>
              </w:rPr>
              <w:t>Box 3 Total other receipts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A3BEE" w14:textId="77777777" w:rsidR="00720250" w:rsidRPr="00720250" w:rsidRDefault="00720250" w:rsidP="00720250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20250">
              <w:rPr>
                <w:rFonts w:ascii="Calibri" w:hAnsi="Calibri" w:cs="Calibri"/>
                <w:sz w:val="24"/>
                <w:szCs w:val="24"/>
                <w:lang w:val="en-US"/>
              </w:rPr>
              <w:t>£4,609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9E5D1" w14:textId="77777777" w:rsidR="00720250" w:rsidRPr="00720250" w:rsidRDefault="00720250" w:rsidP="00720250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20250">
              <w:rPr>
                <w:rFonts w:ascii="Calibri" w:hAnsi="Calibri" w:cs="Calibri"/>
                <w:sz w:val="24"/>
                <w:szCs w:val="24"/>
                <w:lang w:val="en-US"/>
              </w:rPr>
              <w:t>£2,675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239EC" w14:textId="77777777" w:rsidR="00720250" w:rsidRPr="00720250" w:rsidRDefault="00720250" w:rsidP="00720250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20250">
              <w:rPr>
                <w:rFonts w:ascii="Calibri" w:hAnsi="Calibri" w:cs="Calibri"/>
                <w:sz w:val="24"/>
                <w:szCs w:val="24"/>
                <w:lang w:val="en-US"/>
              </w:rPr>
              <w:t>£1,934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4F902" w14:textId="77777777" w:rsidR="00720250" w:rsidRPr="00720250" w:rsidRDefault="00720250" w:rsidP="00720250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20250">
              <w:rPr>
                <w:rFonts w:ascii="Calibri" w:hAnsi="Calibri" w:cs="Calibri"/>
                <w:sz w:val="24"/>
                <w:szCs w:val="24"/>
                <w:lang w:val="en-US"/>
              </w:rPr>
              <w:t>The amount of VAT refunded by HMRC in 2023 was £2,327 higher than the corresponding figure in 2024. In 2022/23 the Council’s Jubilee event returned £124.50 (the event was not intended as a profit making venture). The Council took a newsletter advertisement at cost £30.</w:t>
            </w:r>
          </w:p>
          <w:p w14:paraId="0E31BFAF" w14:textId="77777777" w:rsidR="00720250" w:rsidRPr="00720250" w:rsidRDefault="00720250" w:rsidP="00720250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20250">
              <w:rPr>
                <w:rFonts w:ascii="Calibri" w:hAnsi="Calibri" w:cs="Calibri"/>
                <w:sz w:val="24"/>
                <w:szCs w:val="24"/>
                <w:lang w:val="en-US"/>
              </w:rPr>
              <w:t>In 2024, the Council sold an asset for £400, this being a BCS mower. This had been donated to the Council and not purchased by the Council. The amount of interest received on the Council’s interest bearing account rose by £148 from the 2023 figure to that in 2024.</w:t>
            </w:r>
          </w:p>
        </w:tc>
      </w:tr>
      <w:tr w:rsidR="00720250" w:rsidRPr="00720250" w14:paraId="231EE443" w14:textId="77777777" w:rsidTr="00720250">
        <w:trPr>
          <w:trHeight w:val="395"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6FDE5" w14:textId="77777777" w:rsidR="00720250" w:rsidRPr="00720250" w:rsidRDefault="00720250" w:rsidP="00720250">
            <w:pPr>
              <w:spacing w:after="160" w:line="259" w:lineRule="auto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720250">
              <w:rPr>
                <w:rFonts w:ascii="Calibri" w:hAnsi="Calibri" w:cs="Calibri"/>
                <w:sz w:val="24"/>
                <w:szCs w:val="24"/>
                <w:lang w:val="en-US"/>
              </w:rPr>
              <w:t>Box 4 Staff costs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6F90F" w14:textId="77777777" w:rsidR="00720250" w:rsidRPr="00720250" w:rsidRDefault="00720250" w:rsidP="00720250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20250">
              <w:rPr>
                <w:rFonts w:ascii="Calibri" w:hAnsi="Calibri" w:cs="Calibri"/>
                <w:sz w:val="24"/>
                <w:szCs w:val="24"/>
                <w:lang w:val="en-US"/>
              </w:rPr>
              <w:t>£10,569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D7722" w14:textId="77777777" w:rsidR="00720250" w:rsidRPr="00720250" w:rsidRDefault="00720250" w:rsidP="00720250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20250">
              <w:rPr>
                <w:rFonts w:ascii="Calibri" w:hAnsi="Calibri" w:cs="Calibri"/>
                <w:sz w:val="24"/>
                <w:szCs w:val="24"/>
                <w:lang w:val="en-US"/>
              </w:rPr>
              <w:t>£11,591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04684" w14:textId="77777777" w:rsidR="00720250" w:rsidRPr="00720250" w:rsidRDefault="00720250" w:rsidP="00720250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20250">
              <w:rPr>
                <w:rFonts w:ascii="Calibri" w:hAnsi="Calibri" w:cs="Calibri"/>
                <w:sz w:val="24"/>
                <w:szCs w:val="24"/>
                <w:lang w:val="en-US"/>
              </w:rPr>
              <w:t>£1,022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E16D6" w14:textId="77777777" w:rsidR="00720250" w:rsidRPr="00720250" w:rsidRDefault="00720250" w:rsidP="00720250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20250">
              <w:rPr>
                <w:rFonts w:ascii="Calibri" w:hAnsi="Calibri" w:cs="Calibri"/>
                <w:sz w:val="24"/>
                <w:szCs w:val="24"/>
                <w:lang w:val="en-US"/>
              </w:rPr>
              <w:t xml:space="preserve">The clerk works for two parish councils. The payroll service provider divides the clerk’s Paye payments between the two councils. The clerk’s salary figure over the course of 2022/23 varied, but in 2023/24 settled to £917.61 a month. This accounts for £450 of the difference. Added to this is the amount of Paye paid by Scarning Parish Council which rose in 23/24 by £250.98. The clerk’s salary rose by £30 from January, therefore a further £90 was added for January, February and March. This increase clerk’s salary was backdated to April 23 resulting in an increase to </w:t>
            </w:r>
            <w:r w:rsidRPr="00720250">
              <w:rPr>
                <w:rFonts w:ascii="Calibri" w:hAnsi="Calibri" w:cs="Calibri"/>
                <w:sz w:val="24"/>
                <w:szCs w:val="24"/>
                <w:lang w:val="en-US"/>
              </w:rPr>
              <w:lastRenderedPageBreak/>
              <w:t xml:space="preserve">the clerk’s December salary of £242. </w:t>
            </w:r>
          </w:p>
        </w:tc>
      </w:tr>
      <w:tr w:rsidR="00720250" w:rsidRPr="00720250" w14:paraId="1941A4FD" w14:textId="77777777" w:rsidTr="00720250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7B3FB" w14:textId="77777777" w:rsidR="00720250" w:rsidRPr="00720250" w:rsidRDefault="00720250" w:rsidP="00720250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20250">
              <w:rPr>
                <w:rFonts w:ascii="Calibri" w:hAnsi="Calibri" w:cs="Calibri"/>
                <w:sz w:val="24"/>
                <w:szCs w:val="24"/>
                <w:lang w:val="en-US"/>
              </w:rPr>
              <w:lastRenderedPageBreak/>
              <w:t>Box 6 All other payments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095A0" w14:textId="77777777" w:rsidR="00720250" w:rsidRPr="00720250" w:rsidRDefault="00720250" w:rsidP="00720250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20250">
              <w:rPr>
                <w:rFonts w:ascii="Calibri" w:hAnsi="Calibri" w:cs="Calibri"/>
                <w:sz w:val="24"/>
                <w:szCs w:val="24"/>
                <w:lang w:val="en-US"/>
              </w:rPr>
              <w:t>£21,163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8F544" w14:textId="77777777" w:rsidR="00720250" w:rsidRPr="00720250" w:rsidRDefault="00720250" w:rsidP="00720250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20250">
              <w:rPr>
                <w:rFonts w:ascii="Calibri" w:hAnsi="Calibri" w:cs="Calibri"/>
                <w:sz w:val="24"/>
                <w:szCs w:val="24"/>
                <w:lang w:val="en-US"/>
              </w:rPr>
              <w:t>£23,166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5F8E2" w14:textId="77777777" w:rsidR="00720250" w:rsidRPr="00720250" w:rsidRDefault="00720250" w:rsidP="00720250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20250">
              <w:rPr>
                <w:rFonts w:ascii="Calibri" w:hAnsi="Calibri" w:cs="Calibri"/>
                <w:sz w:val="24"/>
                <w:szCs w:val="24"/>
                <w:lang w:val="en-US"/>
              </w:rPr>
              <w:t>£2,003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E55E" w14:textId="77777777" w:rsidR="00720250" w:rsidRPr="00720250" w:rsidRDefault="00720250" w:rsidP="00720250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20250">
              <w:rPr>
                <w:rFonts w:ascii="Calibri" w:hAnsi="Calibri" w:cs="Calibri"/>
                <w:sz w:val="24"/>
                <w:szCs w:val="24"/>
                <w:lang w:val="en-US"/>
              </w:rPr>
              <w:t xml:space="preserve">The amount paid by the Council for its street lights rose by £1,151.69 in 2023/24 due to the purchase of Leds. The amount paid in energy costs for the street lights rose in the same year by £189.43. In the same year the Council made a payment of £4,800 to the Committee that maintains the Council owned playing field. </w:t>
            </w:r>
          </w:p>
          <w:p w14:paraId="31E13D3D" w14:textId="77777777" w:rsidR="00720250" w:rsidRPr="00720250" w:rsidRDefault="00720250" w:rsidP="00720250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20250">
              <w:rPr>
                <w:rFonts w:ascii="Calibri" w:hAnsi="Calibri" w:cs="Calibri"/>
                <w:sz w:val="24"/>
                <w:szCs w:val="24"/>
                <w:lang w:val="en-US"/>
              </w:rPr>
              <w:t>Total £6,141.12, less the following:-</w:t>
            </w:r>
          </w:p>
          <w:p w14:paraId="28F70AD4" w14:textId="77777777" w:rsidR="00720250" w:rsidRPr="00720250" w:rsidRDefault="00720250" w:rsidP="00720250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20250">
              <w:rPr>
                <w:rFonts w:ascii="Calibri" w:hAnsi="Calibri" w:cs="Calibri"/>
                <w:sz w:val="24"/>
                <w:szCs w:val="24"/>
                <w:lang w:val="en-US"/>
              </w:rPr>
              <w:t xml:space="preserve">In 2022/23 the Council hosted a Jubilee event at cost £1,437.90. There were no Council events in 2023/24. The Council purchased dog/litter and grit bins in 2022/23 at cost, with installation, of £1,052.35. The Council made a payment of £1,600 for an outdoor table tennis surface.  </w:t>
            </w:r>
          </w:p>
          <w:p w14:paraId="28672D4D" w14:textId="77777777" w:rsidR="00720250" w:rsidRPr="00720250" w:rsidRDefault="00720250" w:rsidP="00720250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</w:tbl>
    <w:p w14:paraId="0663325D" w14:textId="77777777" w:rsidR="00720250" w:rsidRPr="00720250" w:rsidRDefault="00720250" w:rsidP="00720250">
      <w:pPr>
        <w:rPr>
          <w:rFonts w:ascii="Calibri" w:hAnsi="Calibri" w:cs="Calibri"/>
          <w:b/>
          <w:bCs/>
          <w:sz w:val="24"/>
          <w:szCs w:val="24"/>
        </w:rPr>
      </w:pPr>
    </w:p>
    <w:p w14:paraId="268FD2F5" w14:textId="77777777" w:rsidR="00720250" w:rsidRPr="00720250" w:rsidRDefault="00720250" w:rsidP="00720250">
      <w:pPr>
        <w:rPr>
          <w:rFonts w:ascii="Calibri" w:hAnsi="Calibri" w:cs="Calibri"/>
          <w:b/>
          <w:bCs/>
          <w:sz w:val="24"/>
          <w:szCs w:val="24"/>
          <w:lang w:val="en-US"/>
        </w:rPr>
      </w:pPr>
    </w:p>
    <w:p w14:paraId="769CCB2E" w14:textId="77777777" w:rsidR="00720250" w:rsidRPr="00720250" w:rsidRDefault="00720250" w:rsidP="00720250">
      <w:pPr>
        <w:rPr>
          <w:b/>
          <w:bCs/>
          <w:lang w:val="en-US"/>
        </w:rPr>
      </w:pPr>
    </w:p>
    <w:p w14:paraId="782B9D2B" w14:textId="77777777" w:rsidR="00720250" w:rsidRPr="00720250" w:rsidRDefault="00720250" w:rsidP="00720250">
      <w:pPr>
        <w:rPr>
          <w:b/>
          <w:bCs/>
          <w:lang w:val="en-US"/>
        </w:rPr>
      </w:pPr>
    </w:p>
    <w:p w14:paraId="3C396565" w14:textId="77777777" w:rsidR="00720250" w:rsidRPr="00720250" w:rsidRDefault="00720250" w:rsidP="00720250">
      <w:pPr>
        <w:rPr>
          <w:b/>
          <w:bCs/>
          <w:lang w:val="en-US"/>
        </w:rPr>
      </w:pPr>
    </w:p>
    <w:p w14:paraId="00F3A764" w14:textId="77777777" w:rsidR="00720250" w:rsidRPr="00720250" w:rsidRDefault="00720250" w:rsidP="00720250">
      <w:pPr>
        <w:rPr>
          <w:b/>
          <w:bCs/>
          <w:lang w:val="en-US"/>
        </w:rPr>
      </w:pPr>
    </w:p>
    <w:p w14:paraId="1E6956AF" w14:textId="77777777" w:rsidR="00720250" w:rsidRPr="00720250" w:rsidRDefault="00720250" w:rsidP="00720250">
      <w:pPr>
        <w:rPr>
          <w:b/>
          <w:bCs/>
          <w:lang w:val="en-US"/>
        </w:rPr>
      </w:pPr>
    </w:p>
    <w:p w14:paraId="4A2F499F" w14:textId="77777777" w:rsidR="00720250" w:rsidRPr="00720250" w:rsidRDefault="00720250" w:rsidP="00720250">
      <w:pPr>
        <w:rPr>
          <w:b/>
          <w:bCs/>
          <w:lang w:val="en-US"/>
        </w:rPr>
      </w:pPr>
    </w:p>
    <w:p w14:paraId="13283A22" w14:textId="77777777" w:rsidR="00720250" w:rsidRPr="00720250" w:rsidRDefault="00720250" w:rsidP="00720250">
      <w:pPr>
        <w:rPr>
          <w:b/>
          <w:bCs/>
          <w:lang w:val="en-US"/>
        </w:rPr>
      </w:pPr>
    </w:p>
    <w:p w14:paraId="07DC1EB0" w14:textId="77777777" w:rsidR="0028579B" w:rsidRPr="00720250" w:rsidRDefault="0028579B" w:rsidP="00720250"/>
    <w:sectPr w:rsidR="0028579B" w:rsidRPr="007202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250"/>
    <w:rsid w:val="0028579B"/>
    <w:rsid w:val="00720250"/>
    <w:rsid w:val="00AA51F9"/>
    <w:rsid w:val="00C63A0F"/>
    <w:rsid w:val="00CD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E8738"/>
  <w15:chartTrackingRefBased/>
  <w15:docId w15:val="{2B7A3760-C3B7-40A7-8383-09DC424C1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75BC"/>
    <w:pPr>
      <w:keepNext/>
      <w:keepLines/>
      <w:spacing w:after="0" w:line="240" w:lineRule="auto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75BC"/>
    <w:pPr>
      <w:keepNext/>
      <w:keepLines/>
      <w:spacing w:before="40" w:after="0" w:line="240" w:lineRule="auto"/>
      <w:ind w:left="720"/>
      <w:outlineLvl w:val="1"/>
    </w:pPr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75BC"/>
    <w:pPr>
      <w:keepNext/>
      <w:keepLines/>
      <w:spacing w:before="40" w:after="0" w:line="240" w:lineRule="auto"/>
      <w:ind w:left="720"/>
      <w:outlineLvl w:val="2"/>
    </w:pPr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02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02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02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02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02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02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75BC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D75BC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D75BC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02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02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02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02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02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02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02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02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02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02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02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02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02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02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02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02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025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20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9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Hartley</dc:creator>
  <cp:keywords/>
  <dc:description/>
  <cp:lastModifiedBy>Nick Hartley</cp:lastModifiedBy>
  <cp:revision>2</cp:revision>
  <dcterms:created xsi:type="dcterms:W3CDTF">2025-02-24T09:40:00Z</dcterms:created>
  <dcterms:modified xsi:type="dcterms:W3CDTF">2025-02-24T09:41:00Z</dcterms:modified>
</cp:coreProperties>
</file>